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3" w:rsidRDefault="00FA01C3" w:rsidP="00DC0357">
      <w:pPr>
        <w:pStyle w:val="2"/>
        <w:shd w:val="clear" w:color="auto" w:fill="auto"/>
        <w:spacing w:line="240" w:lineRule="exact"/>
        <w:ind w:right="20"/>
        <w:jc w:val="center"/>
      </w:pPr>
    </w:p>
    <w:p w:rsidR="00FA01C3" w:rsidRDefault="00FA01C3" w:rsidP="00DC0357">
      <w:pPr>
        <w:pStyle w:val="2"/>
        <w:shd w:val="clear" w:color="auto" w:fill="auto"/>
        <w:spacing w:line="240" w:lineRule="exact"/>
        <w:ind w:right="20"/>
        <w:jc w:val="center"/>
      </w:pPr>
    </w:p>
    <w:p w:rsidR="00DC0357" w:rsidRDefault="00DC0357" w:rsidP="00DC0357">
      <w:pPr>
        <w:pStyle w:val="2"/>
        <w:shd w:val="clear" w:color="auto" w:fill="auto"/>
        <w:spacing w:line="240" w:lineRule="exact"/>
        <w:ind w:right="20"/>
        <w:jc w:val="center"/>
      </w:pPr>
      <w:r>
        <w:t xml:space="preserve">                                                                  </w:t>
      </w:r>
    </w:p>
    <w:p w:rsidR="00DC0357" w:rsidRDefault="00DC0357" w:rsidP="00DC0357">
      <w:pPr>
        <w:pStyle w:val="2"/>
        <w:shd w:val="clear" w:color="auto" w:fill="auto"/>
        <w:spacing w:line="240" w:lineRule="exact"/>
        <w:ind w:right="20"/>
        <w:jc w:val="center"/>
      </w:pPr>
      <w:r>
        <w:t xml:space="preserve">                                                                     Приложение </w:t>
      </w:r>
      <w:r w:rsidR="00FA01C3">
        <w:t xml:space="preserve">2 </w:t>
      </w:r>
      <w:r>
        <w:t>к  приказу комитета</w:t>
      </w:r>
    </w:p>
    <w:p w:rsidR="00DC0357" w:rsidRDefault="00DC0357" w:rsidP="00DC0357">
      <w:pPr>
        <w:pStyle w:val="2"/>
        <w:shd w:val="clear" w:color="auto" w:fill="auto"/>
        <w:spacing w:line="240" w:lineRule="exact"/>
        <w:ind w:right="20"/>
        <w:jc w:val="center"/>
      </w:pPr>
      <w:r>
        <w:t xml:space="preserve">                                          по образованию </w:t>
      </w:r>
    </w:p>
    <w:p w:rsidR="00DC0357" w:rsidRPr="00506D1A" w:rsidRDefault="00506D1A" w:rsidP="00DC0357">
      <w:pPr>
        <w:pStyle w:val="2"/>
        <w:shd w:val="clear" w:color="auto" w:fill="auto"/>
        <w:tabs>
          <w:tab w:val="right" w:pos="7248"/>
        </w:tabs>
        <w:spacing w:line="240" w:lineRule="exact"/>
        <w:ind w:left="4560"/>
        <w:jc w:val="both"/>
        <w:rPr>
          <w:u w:val="single"/>
        </w:rPr>
      </w:pPr>
      <w:r w:rsidRPr="00506D1A">
        <w:rPr>
          <w:u w:val="single"/>
        </w:rPr>
        <w:t xml:space="preserve">           от 14 марта   2019 года  </w:t>
      </w:r>
      <w:r w:rsidR="00DC0357" w:rsidRPr="00506D1A">
        <w:rPr>
          <w:u w:val="single"/>
        </w:rPr>
        <w:t xml:space="preserve"> №</w:t>
      </w:r>
      <w:r w:rsidR="007F2746">
        <w:rPr>
          <w:u w:val="single"/>
        </w:rPr>
        <w:t xml:space="preserve">  86</w:t>
      </w:r>
      <w:r w:rsidR="00DC0357" w:rsidRPr="00506D1A">
        <w:rPr>
          <w:u w:val="single"/>
        </w:rPr>
        <w:t xml:space="preserve">                           </w:t>
      </w:r>
    </w:p>
    <w:p w:rsidR="00DC0357" w:rsidRDefault="00DC0357" w:rsidP="00DC035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DC0357" w:rsidRDefault="00DC0357" w:rsidP="00DC035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DC0357" w:rsidRDefault="00DC0357" w:rsidP="00DC035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DC0357" w:rsidRDefault="00DC0357" w:rsidP="00DC035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DC0357" w:rsidRPr="00DC0357" w:rsidRDefault="00DC0357" w:rsidP="00DC035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Регламент</w:t>
      </w:r>
    </w:p>
    <w:p w:rsidR="00DC0357" w:rsidRPr="00DC0357" w:rsidRDefault="00DC0357" w:rsidP="00DC0357">
      <w:pPr>
        <w:widowControl w:val="0"/>
        <w:spacing w:after="365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проведения Всероссийских проверочных работ в городе Новоалтайске в 2019 году</w:t>
      </w:r>
    </w:p>
    <w:p w:rsidR="00DC0357" w:rsidRPr="00DC0357" w:rsidRDefault="00DC0357" w:rsidP="00DC0357">
      <w:pPr>
        <w:widowControl w:val="0"/>
        <w:numPr>
          <w:ilvl w:val="0"/>
          <w:numId w:val="1"/>
        </w:numPr>
        <w:tabs>
          <w:tab w:val="left" w:pos="4090"/>
        </w:tabs>
        <w:spacing w:after="12" w:line="240" w:lineRule="exact"/>
        <w:ind w:left="36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Общие положения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Настоящий регламент определяет действия комитета по образо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ванию Администрации города Новоалтайска (далее – Комитет по образованию</w:t>
      </w:r>
      <w:proofErr w:type="gramStart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)</w:t>
      </w:r>
      <w:proofErr w:type="gramEnd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муниципального координатора при выполнении работ по организации и проведе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нию Всероссийских проверочных работ (далее - «ВПР») в общеобразователь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ных организациях города Новоалтайска в 2019 году, взаимодействия с общеобразовательными организациями в рамках установленных пол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номочий.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Регламент разработан в соответствии приказом Федеральной службы по надзору в сфере образования и науки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(далее - «</w:t>
      </w:r>
      <w:proofErr w:type="spellStart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</w:t>
      </w:r>
      <w:proofErr w:type="spellEnd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»).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Проведение ВПР направлено на обеспечение единства образова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тельного пространства Российской Федерации и Алтайского края,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риалов и единых критериев оценивания учебных достижений обучающихся.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Муниципальным координатором проведения ВПР является комитет по образованию Администрации города Новоалтайска.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Комитет по образованию осуществляет руководство, инфор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мационное сопровождение мероприятий по проведению ВПР во взаимодейст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вии с общеобразовательными организациями.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Региональным координатором проведения оценочной процедуры в образовательных организациях края является краевое государственное бюд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жетное учреждение образования «Алтайский краевой информационно - аналитический центр».</w:t>
      </w:r>
    </w:p>
    <w:p w:rsidR="00DC0357" w:rsidRP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Организациями, участвующими в ВПР являются общеобразова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тельные  образовательные организации, реализующие программы начального общего, основно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го общего и среднего общего образования (далее - «образовательные органи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зации»), которые обеспечивают организацию и проведение процедуры.</w:t>
      </w:r>
    </w:p>
    <w:p w:rsidR="00DC0357" w:rsidRDefault="00DC0357" w:rsidP="00FA01C3">
      <w:pPr>
        <w:widowControl w:val="0"/>
        <w:numPr>
          <w:ilvl w:val="1"/>
          <w:numId w:val="1"/>
        </w:numPr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ВПР проводятся в штатном режиме в 4,5, 6 классах, в 7 и 11 (10) в режиме апробации по решению образовательной организации.</w:t>
      </w:r>
    </w:p>
    <w:p w:rsidR="00A76766" w:rsidRPr="00A76766" w:rsidRDefault="00A76766" w:rsidP="00FA01C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ВПР проводятся в соответствии со следующим графиком:</w:t>
      </w:r>
    </w:p>
    <w:p w:rsidR="00A76766" w:rsidRDefault="00A76766" w:rsidP="00FA01C3">
      <w:pPr>
        <w:widowControl w:val="0"/>
        <w:spacing w:after="0" w:line="322" w:lineRule="exact"/>
        <w:ind w:left="76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895D3B" w:rsidRDefault="00895D3B" w:rsidP="00FA01C3">
      <w:pPr>
        <w:jc w:val="both"/>
      </w:pPr>
    </w:p>
    <w:p w:rsidR="00DC0357" w:rsidRDefault="00FA01C3" w:rsidP="00FA01C3">
      <w:pPr>
        <w:tabs>
          <w:tab w:val="left" w:pos="1830"/>
        </w:tabs>
        <w:jc w:val="both"/>
      </w:pPr>
      <w:r>
        <w:lastRenderedPageBreak/>
        <w:tab/>
      </w:r>
    </w:p>
    <w:p w:rsidR="00DC0357" w:rsidRPr="00DC0357" w:rsidRDefault="00FA01C3" w:rsidP="00FA01C3">
      <w:pPr>
        <w:widowControl w:val="0"/>
        <w:tabs>
          <w:tab w:val="left" w:pos="14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4 класс (дата проведения определяется и закрепляется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организацией в установленный </w:t>
      </w:r>
      <w:proofErr w:type="spellStart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период):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русский язык, часть 1, часть 2 (диктант) - 15-19 апреля 2019 года; математика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2-26 апреля 2019 года; окружающий мир - 22-26 апреля 2019 года.</w:t>
      </w:r>
    </w:p>
    <w:p w:rsidR="00DC0357" w:rsidRPr="00DC0357" w:rsidRDefault="00FA01C3" w:rsidP="00FA01C3">
      <w:pPr>
        <w:widowControl w:val="0"/>
        <w:tabs>
          <w:tab w:val="left" w:pos="935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класс (проводится в дату, установленную </w:t>
      </w:r>
      <w:proofErr w:type="spellStart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): история - 16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апр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еля 2019 года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биология - 18 апреля 2019 года; математика - 23 апреля 2019 года; русский язык - 25 апреля 2019 года.</w:t>
      </w:r>
    </w:p>
    <w:p w:rsidR="00DC0357" w:rsidRPr="00DC0357" w:rsidRDefault="00914151" w:rsidP="00914151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6</w:t>
      </w:r>
      <w:r w:rsidR="00DC0357" w:rsidRP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класс (проводится в дату, установленную </w:t>
      </w:r>
      <w:proofErr w:type="spellStart"/>
      <w:r w:rsidR="00DC0357" w:rsidRP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="00DC0357" w:rsidRP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): </w:t>
      </w:r>
      <w:r w:rsidR="00DC0357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география - 9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а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преля 2019 года;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история - 11 апреля 2019 года; биология - 16 апреля 2019 года; обществознание - 18 апреля 2019 года русский язык - 23 апреля 2019 года; математика - 25 апреля 2019 года.</w:t>
      </w:r>
    </w:p>
    <w:p w:rsidR="00DC0357" w:rsidRPr="00DC0357" w:rsidRDefault="00914151" w:rsidP="00914151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7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класс (проводится в дату, установленную </w:t>
      </w:r>
      <w:proofErr w:type="spellStart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): иностранный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язык - 2 апреля 2019 года; обществознание - 4 апреля 2019 года;</w:t>
      </w:r>
      <w:r w:rsid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русский язык - 9 апреля 2019 года; биология - 11 апреля 2019 года; география - 16 апреля 2019 года; математика - 18 апреля 2019 года; физика - 23 апреля 2019 года; история - 25 апреля 2019 года.</w:t>
      </w:r>
      <w:proofErr w:type="gramEnd"/>
    </w:p>
    <w:p w:rsidR="00DC0357" w:rsidRPr="00DC0357" w:rsidRDefault="00DC0357" w:rsidP="00914151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10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класс (проводится в дату, установленную </w:t>
      </w:r>
      <w:proofErr w:type="spellStart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): география - 12 апреля 2019 года</w:t>
      </w:r>
      <w:r w:rsid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DC0357" w:rsidRPr="00DC0357" w:rsidRDefault="00DC0357" w:rsidP="00914151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11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класс (проводится в дату, установленную </w:t>
      </w:r>
      <w:proofErr w:type="spellStart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иностранный язык 16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апреля 2019 года;</w:t>
      </w:r>
      <w:r w:rsidR="00914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география - 11 апреля 2019 года; история - 2 апреля 2019 года; химия - 18 апреля 2019 года; физика - 9 апреля 2019 года; биология - 4 апреля 2019 года.</w:t>
      </w:r>
    </w:p>
    <w:p w:rsidR="00DC0357" w:rsidRDefault="00DC0357" w:rsidP="00FA01C3">
      <w:pPr>
        <w:widowControl w:val="0"/>
        <w:spacing w:after="0" w:line="322" w:lineRule="exact"/>
        <w:ind w:left="580" w:right="10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</w:t>
      </w:r>
    </w:p>
    <w:p w:rsidR="004051B8" w:rsidRDefault="00DC0357" w:rsidP="004051B8">
      <w:pPr>
        <w:widowControl w:val="0"/>
        <w:spacing w:after="0" w:line="322" w:lineRule="exact"/>
        <w:ind w:left="580" w:right="10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2.Деятельность исполнителей по организации и проведению ВПР</w:t>
      </w:r>
    </w:p>
    <w:p w:rsidR="00DC0357" w:rsidRPr="00DC0357" w:rsidRDefault="00DC0357" w:rsidP="004051B8">
      <w:pPr>
        <w:widowControl w:val="0"/>
        <w:spacing w:after="0" w:line="322" w:lineRule="exact"/>
        <w:ind w:right="10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Комитет по образованию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</w:p>
    <w:p w:rsidR="00DC0357" w:rsidRPr="00DC0357" w:rsidRDefault="00DC0357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2.1.1 издает приказ об организации и проведении ВПР, назначает муни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ципального координатора;</w:t>
      </w:r>
    </w:p>
    <w:p w:rsidR="00DC0357" w:rsidRPr="00DC0357" w:rsidRDefault="00DC0357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2.1.2. формирует состав, обеспечивает обучение через региональный ре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сурс,        присутствие общественных наблюдателей в местах проведения ВПР, в обязательном порядке проводимые в штатном режиме;</w:t>
      </w:r>
    </w:p>
    <w:p w:rsidR="00DC0357" w:rsidRPr="00DC0357" w:rsidRDefault="00DC0357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2.1.3. подает в </w:t>
      </w:r>
      <w:proofErr w:type="spellStart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Минобрнауки</w:t>
      </w:r>
      <w:proofErr w:type="spellEnd"/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Алтайского края предложения о кандидату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рах из числа    педагогов района в состав региональных экспертов по перепро</w:t>
      </w: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верке работ ВПР;</w:t>
      </w:r>
    </w:p>
    <w:p w:rsidR="004051B8" w:rsidRDefault="004051B8" w:rsidP="00FA01C3">
      <w:pPr>
        <w:widowControl w:val="0"/>
        <w:spacing w:after="0" w:line="322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.1.4. создает условия для работы региональных экспертов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 перепро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верке работ</w:t>
      </w:r>
    </w:p>
    <w:p w:rsidR="00DC0357" w:rsidRPr="00DC0357" w:rsidRDefault="00DC0357" w:rsidP="00FA01C3">
      <w:pPr>
        <w:widowControl w:val="0"/>
        <w:spacing w:after="0" w:line="322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ВПР;</w:t>
      </w:r>
    </w:p>
    <w:p w:rsidR="00DC0357" w:rsidRPr="00DC0357" w:rsidRDefault="004051B8" w:rsidP="004051B8">
      <w:pPr>
        <w:widowControl w:val="0"/>
        <w:spacing w:after="0" w:line="322" w:lineRule="exact"/>
        <w:ind w:right="20" w:firstLine="14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2.1.5.</w:t>
      </w:r>
      <w:r w:rsidR="00DC0357" w:rsidRPr="00DC03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принимает участие в информировании 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ов образовательно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го процесса и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общественности о ходе подготовки и проведения ВПР;</w:t>
      </w:r>
    </w:p>
    <w:p w:rsidR="00DC0357" w:rsidRPr="00DC0357" w:rsidRDefault="004051B8" w:rsidP="004051B8">
      <w:pPr>
        <w:widowControl w:val="0"/>
        <w:spacing w:after="0" w:line="322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2.1.6 создаёт условия и обеспечивает соблюдение процедуры проведения ВПР;    мероприятий, направленных на повышение ее объективности;</w:t>
      </w:r>
    </w:p>
    <w:p w:rsidR="00A76766" w:rsidRPr="00DC0357" w:rsidRDefault="004051B8" w:rsidP="004051B8">
      <w:pPr>
        <w:widowControl w:val="0"/>
        <w:spacing w:after="0" w:line="322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2.1.7 обеспечивает руководство проведением ВПР в соответствии с фе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деральными документами проведения ВПР в 2019 году в пределах своей ком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петенции;</w:t>
      </w:r>
    </w:p>
    <w:p w:rsidR="00DC0357" w:rsidRDefault="004051B8" w:rsidP="004051B8">
      <w:pPr>
        <w:widowControl w:val="0"/>
        <w:tabs>
          <w:tab w:val="left" w:pos="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2.1.8. использует свой логин и пароль, заходит в свой личный кабинет на ФИС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</w:t>
      </w:r>
      <w:r w:rsidR="00DC0357" w:rsidRPr="00DC0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ОКО;</w:t>
      </w:r>
    </w:p>
    <w:p w:rsidR="00A76766" w:rsidRPr="00A76766" w:rsidRDefault="004051B8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2.1.9.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получает реквизиты для входа в личный кабинет на ФИС ОКО для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образовательных организаций и выдает школьным координаторам, соблюдая конфиденциальность;</w:t>
      </w:r>
    </w:p>
    <w:p w:rsidR="00A76766" w:rsidRPr="00A76766" w:rsidRDefault="00A76766" w:rsidP="00FA01C3">
      <w:pPr>
        <w:widowControl w:val="0"/>
        <w:spacing w:after="0" w:line="322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="00405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2.1.10.</w:t>
      </w:r>
      <w:r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скачивает и осуществляет выверку списка участников ВПР, загру</w:t>
      </w:r>
      <w:r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женную </w:t>
      </w:r>
      <w:r w:rsidR="004051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образовательными организациями на ФИС ОКО;</w:t>
      </w:r>
    </w:p>
    <w:p w:rsidR="00A76766" w:rsidRDefault="004051B8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2.1.11.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осуществляет контроль загрузок всех форм для заполнения, вы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ставленных </w:t>
      </w:r>
      <w:proofErr w:type="gramStart"/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федеральным</w:t>
      </w:r>
      <w:proofErr w:type="gramEnd"/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координаторов, в рамках проведения ВПР в личных кабинетах ОО;</w:t>
      </w:r>
    </w:p>
    <w:p w:rsidR="00A76766" w:rsidRPr="00A76766" w:rsidRDefault="004051B8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</w:t>
      </w:r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2.1.12.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осуществляет мониторинг загрузки общеобразовательными орга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низациями электронных форм сбора результатов ВПР;</w:t>
      </w:r>
    </w:p>
    <w:p w:rsidR="00A76766" w:rsidRDefault="004051B8" w:rsidP="004051B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</w:t>
      </w:r>
      <w:bookmarkStart w:id="0" w:name="_GoBack"/>
      <w:bookmarkEnd w:id="0"/>
      <w:r w:rsid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2.1.13.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осуществляет взаимодействие с </w:t>
      </w:r>
      <w:proofErr w:type="spellStart"/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Минобрнауки</w:t>
      </w:r>
      <w:proofErr w:type="spellEnd"/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Алтайского края, региональным координатором.</w:t>
      </w:r>
    </w:p>
    <w:p w:rsidR="008B7CCF" w:rsidRPr="00A76766" w:rsidRDefault="008B7CCF" w:rsidP="00FA01C3">
      <w:pPr>
        <w:widowControl w:val="0"/>
        <w:spacing w:after="0" w:line="322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A76766" w:rsidRDefault="008B7CCF" w:rsidP="00FA01C3">
      <w:pPr>
        <w:widowControl w:val="0"/>
        <w:tabs>
          <w:tab w:val="left" w:pos="1297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          2.2.</w:t>
      </w:r>
      <w:r w:rsidR="00A76766" w:rsidRPr="00A76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Директора образовательных организаций, реализующих программы начального общего, основного общего и среднего общего образования:</w:t>
      </w:r>
    </w:p>
    <w:p w:rsidR="008B7CCF" w:rsidRPr="00A76766" w:rsidRDefault="008B7CCF" w:rsidP="00FA01C3">
      <w:pPr>
        <w:widowControl w:val="0"/>
        <w:tabs>
          <w:tab w:val="left" w:pos="1297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издают приказ о проведении ВПР, назначают школьных координа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торов - специалистов, ответственных за проведение ВПР в образовательной организации, и передают списки школьных координаторов муниципальным координаторам;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2.2.2.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несут ответственность за создание условий, проведение мероприя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тий, направленных на обеспечение объективности результатов ВПР;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2.2.3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проводят информационную работу с родителями (законными пред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ставителями) </w:t>
      </w:r>
      <w:proofErr w:type="gramStart"/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обучающихся</w:t>
      </w:r>
      <w:proofErr w:type="gramEnd"/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 процедуре проведения ВПР, объективности оценки качества образования обучающихся;</w:t>
      </w:r>
    </w:p>
    <w:p w:rsid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2.2.4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осуществляют взаимодействие с муниципальным органом управле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ния образованием, региональным координатором.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2.2.5.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обеспечивают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ВПР, получение логинов и па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ролей доступа в личные кабинеты образовательных организаций, заполнение анкеты участника ВПР, получение инструктивных материалов;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2.2.6.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скачивают в личном кабинете ФИС ОКО оценочных материалов, протокол проведения работы и список кодов участников. Распечатывают бу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мажные протоколы и коды участников. Разрезают листы с кодами участников для выдачи каждому участнику отдельного кода;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2.2.7.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скачивают комплекты для проведения ВПР (зашифрованный ар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хив) в личном кабинете системы ВПР до дня проведения работы. Архив дос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тупен не позже, чем за 3 дня до начала ВПР;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2.2.8.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получают пароль для распаковки архива в личном кабинете систе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мы ВПР. Пароль доступен в 7:30 по местному времени в день проведения ВПР;</w:t>
      </w:r>
    </w:p>
    <w:p w:rsidR="008B7CCF" w:rsidRPr="008B7CCF" w:rsidRDefault="008B7CCF" w:rsidP="00FA01C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2.2.9.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распечатывают варианты ВПР на всех участников;</w:t>
      </w:r>
    </w:p>
    <w:p w:rsid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2.2.10.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вносят необходимые изменения в расписание занятий образова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тельной организации в дни проведения ВПР;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2.2.11.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организовывают выполнение участниками работы. Выдают каж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дому участнику код (каждому участнику - один и тот же код на все работы). Каждый код используется во всей ОО только один раз. В процессе проведения работы заполняют бумажный протокол, в котором фиксируется соответствие кода и ФИО участника. Каждый участник переписывает код в специально от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веденное поле на каждой странице работы;</w:t>
      </w:r>
    </w:p>
    <w:p w:rsidR="008B7CCF" w:rsidRPr="008B7CCF" w:rsidRDefault="008B7CCF" w:rsidP="00FA01C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2.2.12.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 окончании проведения работы собирают все комплекты;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2.2.13.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личном кабинете системы ВПР получают критерии оценивания ответов. Критерии доступны в 1 8:00 по местного времени в день проведения работы;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2.2.14.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получают через личный кабинет на портале сопровождения ВПР электронную форму сбора результатов ВПР (форма доступна в 18:00 по мест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ного времени в день проведения работы вместе с критериями оценивания от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ветов);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2.2.15.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Организовывают проверку ответов участников с помощью крите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риев по соответствующему предмету;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2.2.16.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заполняют форму сбора результатов выполнения ВПР, для каж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дого из участников внести в форму его код, номер варианта работы и баллы за задания. В электронной форме сбора результатов передают только коды уча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стников, ФИО не указываются. Соответствие ФИО и кода остается в ОО в ви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де бумажного протокола;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2.2.17.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загружают форму сбора результатов в систему ВПР. Загрузка формы сбора результатов в систему ВПР должна быть осуществлена по гра</w:t>
      </w:r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фику, утвержденному </w:t>
      </w:r>
      <w:proofErr w:type="spellStart"/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Рособрнадзором</w:t>
      </w:r>
      <w:proofErr w:type="spellEnd"/>
      <w:r w:rsidRPr="008B7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(местного времени):</w:t>
      </w:r>
    </w:p>
    <w:p w:rsidR="008B7CCF" w:rsidRPr="008B7CCF" w:rsidRDefault="008B7CCF" w:rsidP="00FA01C3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A76766" w:rsidRPr="00DC0357" w:rsidRDefault="00A76766" w:rsidP="00FA01C3">
      <w:pPr>
        <w:widowControl w:val="0"/>
        <w:spacing w:after="0" w:line="322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DC0357" w:rsidRDefault="00DC0357" w:rsidP="00FA01C3">
      <w:pPr>
        <w:jc w:val="both"/>
      </w:pPr>
    </w:p>
    <w:p w:rsidR="00DC0357" w:rsidRDefault="00DC0357" w:rsidP="00FA01C3">
      <w:pPr>
        <w:jc w:val="both"/>
      </w:pPr>
    </w:p>
    <w:p w:rsidR="00DC0357" w:rsidRDefault="00DC0357" w:rsidP="00FA01C3">
      <w:pPr>
        <w:jc w:val="both"/>
      </w:pPr>
    </w:p>
    <w:sectPr w:rsidR="00D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2AC"/>
    <w:multiLevelType w:val="multilevel"/>
    <w:tmpl w:val="37AE6F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A527A"/>
    <w:multiLevelType w:val="multilevel"/>
    <w:tmpl w:val="D83E7A0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67B0B"/>
    <w:multiLevelType w:val="multilevel"/>
    <w:tmpl w:val="59DCA21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96519"/>
    <w:multiLevelType w:val="multilevel"/>
    <w:tmpl w:val="53E63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E062B"/>
    <w:multiLevelType w:val="multilevel"/>
    <w:tmpl w:val="BC0A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342AF"/>
    <w:multiLevelType w:val="multilevel"/>
    <w:tmpl w:val="9AD45966"/>
    <w:lvl w:ilvl="0">
      <w:start w:val="2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11C76"/>
    <w:multiLevelType w:val="hybridMultilevel"/>
    <w:tmpl w:val="4C827F14"/>
    <w:lvl w:ilvl="0" w:tplc="6114A7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7ED8"/>
    <w:multiLevelType w:val="multilevel"/>
    <w:tmpl w:val="F5DE1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007356"/>
    <w:multiLevelType w:val="hybridMultilevel"/>
    <w:tmpl w:val="4FAAA332"/>
    <w:lvl w:ilvl="0" w:tplc="3B90907C">
      <w:start w:val="1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6AF62EAD"/>
    <w:multiLevelType w:val="multilevel"/>
    <w:tmpl w:val="B8A661C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3457A"/>
    <w:multiLevelType w:val="multilevel"/>
    <w:tmpl w:val="3522D9D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2"/>
    <w:rsid w:val="000A1D31"/>
    <w:rsid w:val="004051B8"/>
    <w:rsid w:val="00506D1A"/>
    <w:rsid w:val="007F2746"/>
    <w:rsid w:val="00895D3B"/>
    <w:rsid w:val="008B7CCF"/>
    <w:rsid w:val="00914151"/>
    <w:rsid w:val="00A76766"/>
    <w:rsid w:val="00DC0357"/>
    <w:rsid w:val="00FA01C3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035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C035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C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035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C035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C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5</cp:revision>
  <cp:lastPrinted>2019-03-15T01:19:00Z</cp:lastPrinted>
  <dcterms:created xsi:type="dcterms:W3CDTF">2019-03-14T04:15:00Z</dcterms:created>
  <dcterms:modified xsi:type="dcterms:W3CDTF">2019-03-15T05:36:00Z</dcterms:modified>
</cp:coreProperties>
</file>