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19F" w:rsidRDefault="00C8319F" w:rsidP="00F77AB9">
      <w:pPr>
        <w:spacing w:line="276" w:lineRule="auto"/>
        <w:jc w:val="center"/>
        <w:rPr>
          <w:rFonts w:cs="Times New Roman"/>
          <w:b/>
          <w:sz w:val="28"/>
          <w:szCs w:val="28"/>
        </w:rPr>
      </w:pPr>
      <w:r w:rsidRPr="00C8319F">
        <w:rPr>
          <w:rFonts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120130" cy="8412370"/>
            <wp:effectExtent l="0" t="0" r="0" b="0"/>
            <wp:docPr id="1" name="Рисунок 1" descr="C:\Users\Гость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9F" w:rsidRDefault="00C8319F" w:rsidP="00F77AB9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C8319F" w:rsidRDefault="00C8319F" w:rsidP="00F77AB9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C8319F" w:rsidRDefault="00C8319F" w:rsidP="00F77AB9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77AB9" w:rsidRPr="00F77AB9" w:rsidRDefault="00F77AB9" w:rsidP="00F77AB9">
      <w:pPr>
        <w:pStyle w:val="a8"/>
        <w:numPr>
          <w:ilvl w:val="0"/>
          <w:numId w:val="38"/>
        </w:numPr>
        <w:spacing w:line="276" w:lineRule="auto"/>
        <w:jc w:val="center"/>
        <w:rPr>
          <w:b/>
          <w:color w:val="000000"/>
        </w:rPr>
      </w:pPr>
      <w:r w:rsidRPr="00F77AB9">
        <w:rPr>
          <w:rFonts w:cs="Times New Roman"/>
          <w:b/>
          <w:sz w:val="28"/>
          <w:szCs w:val="28"/>
        </w:rPr>
        <w:lastRenderedPageBreak/>
        <w:t>Цели и задачи реализации курса</w:t>
      </w:r>
      <w:r w:rsidRPr="00F77AB9">
        <w:rPr>
          <w:b/>
        </w:rPr>
        <w:t xml:space="preserve"> </w:t>
      </w:r>
      <w:r w:rsidRPr="00F77AB9">
        <w:rPr>
          <w:rFonts w:cs="Times New Roman"/>
          <w:b/>
          <w:sz w:val="28"/>
          <w:szCs w:val="28"/>
        </w:rPr>
        <w:t>внеурочной деятельности</w:t>
      </w:r>
    </w:p>
    <w:p w:rsidR="009F3015" w:rsidRDefault="009F3015" w:rsidP="009F3015">
      <w:pPr>
        <w:pStyle w:val="u-2-msonormal"/>
        <w:spacing w:before="0" w:beforeAutospacing="0" w:after="0" w:afterAutospacing="0"/>
        <w:jc w:val="both"/>
        <w:textAlignment w:val="center"/>
      </w:pPr>
      <w:r>
        <w:rPr>
          <w:b/>
        </w:rPr>
        <w:t xml:space="preserve">Целями </w:t>
      </w:r>
      <w:r>
        <w:t xml:space="preserve">изучения </w:t>
      </w:r>
      <w:r w:rsidR="009D0902">
        <w:t xml:space="preserve">курса </w:t>
      </w:r>
      <w:r>
        <w:t>являются:</w:t>
      </w:r>
    </w:p>
    <w:p w:rsidR="009F3015" w:rsidRDefault="009D0902" w:rsidP="009F3015">
      <w:pPr>
        <w:pStyle w:val="a8"/>
        <w:numPr>
          <w:ilvl w:val="0"/>
          <w:numId w:val="2"/>
        </w:numPr>
        <w:jc w:val="both"/>
      </w:pPr>
      <w:r>
        <w:t>формировать у учащихся умение осуществлять проектную деятельность как самостоятельно, так и в группе, определять значимые проблемы и решать их;</w:t>
      </w:r>
    </w:p>
    <w:p w:rsidR="009D0902" w:rsidRDefault="00D331FC" w:rsidP="009F3015">
      <w:pPr>
        <w:pStyle w:val="a8"/>
        <w:numPr>
          <w:ilvl w:val="0"/>
          <w:numId w:val="2"/>
        </w:numPr>
        <w:jc w:val="both"/>
      </w:pPr>
      <w:r>
        <w:t>обучать детей разным способам поиска материала и разным видам исследования;</w:t>
      </w:r>
    </w:p>
    <w:p w:rsidR="00D331FC" w:rsidRDefault="00D331FC" w:rsidP="009F3015">
      <w:pPr>
        <w:pStyle w:val="a8"/>
        <w:numPr>
          <w:ilvl w:val="0"/>
          <w:numId w:val="2"/>
        </w:numPr>
        <w:jc w:val="both"/>
      </w:pPr>
      <w:r>
        <w:t>развивать у учащихся творческие способности, пробуждать интерес к исследовательской деятельности</w:t>
      </w:r>
    </w:p>
    <w:p w:rsidR="009F3015" w:rsidRDefault="00D331FC" w:rsidP="009F3015">
      <w:pPr>
        <w:jc w:val="both"/>
      </w:pPr>
      <w:r>
        <w:rPr>
          <w:b/>
        </w:rPr>
        <w:t>О</w:t>
      </w:r>
      <w:r w:rsidR="009F3015">
        <w:rPr>
          <w:b/>
        </w:rPr>
        <w:t>сновны</w:t>
      </w:r>
      <w:r>
        <w:rPr>
          <w:b/>
        </w:rPr>
        <w:t>е</w:t>
      </w:r>
      <w:r w:rsidR="009F3015">
        <w:t xml:space="preserve"> </w:t>
      </w:r>
      <w:r w:rsidR="009F3015">
        <w:rPr>
          <w:b/>
        </w:rPr>
        <w:t>задач</w:t>
      </w:r>
      <w:r>
        <w:rPr>
          <w:b/>
        </w:rPr>
        <w:t>и:</w:t>
      </w:r>
      <w:r w:rsidR="009F3015">
        <w:t xml:space="preserve"> </w:t>
      </w:r>
    </w:p>
    <w:p w:rsidR="009F3015" w:rsidRDefault="00511E09" w:rsidP="009F3015">
      <w:pPr>
        <w:pStyle w:val="a8"/>
        <w:numPr>
          <w:ilvl w:val="0"/>
          <w:numId w:val="4"/>
        </w:numPr>
        <w:jc w:val="both"/>
      </w:pPr>
      <w:r>
        <w:t>развитие логического мышления в процессе формирования основных приёмов мыслительной деятельности: анализа, синтеза, сравнения, обобщения, классификации, умения выделять главное, доказывать и опровергать, делать несложные выводы;</w:t>
      </w:r>
    </w:p>
    <w:p w:rsidR="00511E09" w:rsidRDefault="00511E09" w:rsidP="009F3015">
      <w:pPr>
        <w:pStyle w:val="a8"/>
        <w:numPr>
          <w:ilvl w:val="0"/>
          <w:numId w:val="4"/>
        </w:numPr>
        <w:jc w:val="both"/>
      </w:pPr>
      <w:r>
        <w:t>развитие психических познавательных процессов: разных видов памяти, внимания, зрительного восприятия, воображения;</w:t>
      </w:r>
    </w:p>
    <w:p w:rsidR="00511E09" w:rsidRDefault="00511E09" w:rsidP="009F3015">
      <w:pPr>
        <w:pStyle w:val="a8"/>
        <w:numPr>
          <w:ilvl w:val="0"/>
          <w:numId w:val="4"/>
        </w:numPr>
        <w:jc w:val="both"/>
      </w:pPr>
      <w:r>
        <w:t>развитие языковых культур и формирование речевых умений: четко и ясно излагать свои мысли, давать определения понятий, строить умозаключения, аргументировано доказывать свою точку зрения;</w:t>
      </w:r>
    </w:p>
    <w:p w:rsidR="00511E09" w:rsidRDefault="00511E09" w:rsidP="009F3015">
      <w:pPr>
        <w:pStyle w:val="a8"/>
        <w:numPr>
          <w:ilvl w:val="0"/>
          <w:numId w:val="4"/>
        </w:numPr>
        <w:jc w:val="both"/>
      </w:pPr>
      <w:r>
        <w:t>формирование навыков творческого мышления и развитие умения решать проектные задачи;</w:t>
      </w:r>
    </w:p>
    <w:p w:rsidR="00511E09" w:rsidRDefault="00511E09" w:rsidP="009F3015">
      <w:pPr>
        <w:pStyle w:val="a8"/>
        <w:numPr>
          <w:ilvl w:val="0"/>
          <w:numId w:val="4"/>
        </w:numPr>
        <w:jc w:val="both"/>
      </w:pPr>
      <w:r>
        <w:t>развитие познавательной активности и самостоятельной мыслительной деятельности учащихся;</w:t>
      </w:r>
    </w:p>
    <w:p w:rsidR="00511E09" w:rsidRDefault="00511E09" w:rsidP="009F3015">
      <w:pPr>
        <w:pStyle w:val="a8"/>
        <w:numPr>
          <w:ilvl w:val="0"/>
          <w:numId w:val="4"/>
        </w:numPr>
        <w:jc w:val="both"/>
      </w:pPr>
      <w:r>
        <w:t>формирование и развитие коммуникативных умений: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682560" w:rsidRDefault="00682560" w:rsidP="009F3015">
      <w:pPr>
        <w:pStyle w:val="a8"/>
        <w:numPr>
          <w:ilvl w:val="0"/>
          <w:numId w:val="4"/>
        </w:numPr>
        <w:jc w:val="both"/>
      </w:pPr>
      <w: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511E09" w:rsidRDefault="00682560" w:rsidP="00682560">
      <w:pPr>
        <w:jc w:val="both"/>
      </w:pPr>
      <w:r>
        <w:t xml:space="preserve">Таким образом, принципиальной задачей предполагаемого курса является не усвоение каких-то конкретных знаний и умений, а развитие познавательных способностей и </w:t>
      </w:r>
      <w:proofErr w:type="spellStart"/>
      <w:r>
        <w:t>общеучебных</w:t>
      </w:r>
      <w:proofErr w:type="spellEnd"/>
      <w:r>
        <w:t xml:space="preserve"> умений и навыков. </w:t>
      </w:r>
    </w:p>
    <w:p w:rsidR="00E264A8" w:rsidRDefault="00E264A8" w:rsidP="00E264A8">
      <w:pPr>
        <w:ind w:firstLine="708"/>
        <w:jc w:val="both"/>
        <w:rPr>
          <w:rFonts w:eastAsia="Calibri" w:cs="Times New Roman"/>
        </w:rPr>
      </w:pPr>
    </w:p>
    <w:p w:rsidR="00E264A8" w:rsidRPr="002D38A5" w:rsidRDefault="00E264A8" w:rsidP="00E264A8">
      <w:pPr>
        <w:ind w:firstLine="708"/>
        <w:jc w:val="both"/>
        <w:rPr>
          <w:rFonts w:eastAsia="Calibri" w:cs="Times New Roman"/>
        </w:rPr>
      </w:pPr>
      <w:r w:rsidRPr="002D38A5">
        <w:rPr>
          <w:rFonts w:eastAsia="Calibri" w:cs="Times New Roman"/>
        </w:rPr>
        <w:t>Ра</w:t>
      </w:r>
      <w:r>
        <w:rPr>
          <w:rFonts w:eastAsia="Calibri" w:cs="Times New Roman"/>
        </w:rPr>
        <w:t>бочая программа рассчитана на 34</w:t>
      </w:r>
      <w:r w:rsidRPr="002D38A5">
        <w:rPr>
          <w:rFonts w:eastAsia="Calibri" w:cs="Times New Roman"/>
        </w:rPr>
        <w:t xml:space="preserve"> час</w:t>
      </w:r>
      <w:r>
        <w:rPr>
          <w:rFonts w:eastAsia="Calibri" w:cs="Times New Roman"/>
        </w:rPr>
        <w:t>а</w:t>
      </w:r>
      <w:r w:rsidRPr="002D38A5">
        <w:rPr>
          <w:rFonts w:eastAsia="Calibri" w:cs="Times New Roman"/>
        </w:rPr>
        <w:t xml:space="preserve"> (</w:t>
      </w:r>
      <w:r>
        <w:rPr>
          <w:rFonts w:eastAsia="Calibri" w:cs="Times New Roman"/>
        </w:rPr>
        <w:t>1</w:t>
      </w:r>
      <w:r w:rsidRPr="002D38A5">
        <w:rPr>
          <w:rFonts w:eastAsia="Calibri" w:cs="Times New Roman"/>
        </w:rPr>
        <w:t xml:space="preserve"> час в неделю из расчета 34 рабочих недели).</w:t>
      </w:r>
    </w:p>
    <w:p w:rsidR="00E264A8" w:rsidRDefault="00E264A8" w:rsidP="00682560">
      <w:pPr>
        <w:jc w:val="both"/>
      </w:pPr>
    </w:p>
    <w:p w:rsidR="009F3015" w:rsidRDefault="009F3015" w:rsidP="00E264A8">
      <w:pPr>
        <w:ind w:firstLine="360"/>
        <w:jc w:val="both"/>
      </w:pPr>
      <w:r>
        <w:t xml:space="preserve">Программа определяет ряд </w:t>
      </w:r>
      <w:r>
        <w:rPr>
          <w:b/>
        </w:rPr>
        <w:t>практических</w:t>
      </w:r>
      <w:r>
        <w:t xml:space="preserve"> </w:t>
      </w:r>
      <w:r>
        <w:rPr>
          <w:b/>
        </w:rPr>
        <w:t>задач</w:t>
      </w:r>
      <w:r>
        <w:t>, решение которых обеспечит достижение основных целей изучения предмета:</w:t>
      </w:r>
    </w:p>
    <w:p w:rsidR="009F3015" w:rsidRDefault="009F3015" w:rsidP="009F3015">
      <w:pPr>
        <w:pStyle w:val="a8"/>
        <w:numPr>
          <w:ilvl w:val="0"/>
          <w:numId w:val="6"/>
        </w:numPr>
        <w:jc w:val="both"/>
      </w:pPr>
      <w: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9F3015" w:rsidRDefault="009F3015" w:rsidP="009F3015">
      <w:pPr>
        <w:pStyle w:val="a8"/>
        <w:numPr>
          <w:ilvl w:val="0"/>
          <w:numId w:val="6"/>
        </w:numPr>
        <w:jc w:val="both"/>
      </w:pPr>
      <w: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>
        <w:t>морфемике</w:t>
      </w:r>
      <w:proofErr w:type="spellEnd"/>
      <w:r>
        <w:t xml:space="preserve"> (состав слова), морфологии и синтаксисе;</w:t>
      </w:r>
    </w:p>
    <w:p w:rsidR="009F3015" w:rsidRDefault="009F3015" w:rsidP="009F3015">
      <w:pPr>
        <w:pStyle w:val="a8"/>
        <w:numPr>
          <w:ilvl w:val="0"/>
          <w:numId w:val="6"/>
        </w:numPr>
        <w:jc w:val="both"/>
      </w:pPr>
      <w: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9F3015" w:rsidRDefault="009F3015" w:rsidP="009F3015">
      <w:pPr>
        <w:pStyle w:val="a8"/>
        <w:numPr>
          <w:ilvl w:val="0"/>
          <w:numId w:val="6"/>
        </w:numPr>
        <w:jc w:val="both"/>
      </w:pPr>
      <w: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9F3015" w:rsidRDefault="009F3015" w:rsidP="009F3015">
      <w:pPr>
        <w:widowControl w:val="0"/>
        <w:autoSpaceDE w:val="0"/>
        <w:autoSpaceDN w:val="0"/>
        <w:adjustRightInd w:val="0"/>
        <w:ind w:firstLine="567"/>
        <w:jc w:val="both"/>
      </w:pPr>
    </w:p>
    <w:p w:rsidR="009F3015" w:rsidRPr="00F77AB9" w:rsidRDefault="00F77AB9" w:rsidP="00F77AB9">
      <w:pPr>
        <w:pStyle w:val="a7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</w:rPr>
      </w:pPr>
      <w:r w:rsidRPr="00F77AB9">
        <w:rPr>
          <w:rFonts w:ascii="Times New Roman" w:hAnsi="Times New Roman"/>
          <w:b/>
          <w:sz w:val="28"/>
          <w:szCs w:val="28"/>
        </w:rPr>
        <w:t>Результаты освоения курса внеурочной деятельности</w:t>
      </w:r>
    </w:p>
    <w:p w:rsidR="00F77AB9" w:rsidRDefault="00F77AB9" w:rsidP="00F77AB9">
      <w:pPr>
        <w:ind w:firstLine="567"/>
        <w:jc w:val="both"/>
      </w:pPr>
      <w:r>
        <w:t xml:space="preserve">В сфере </w:t>
      </w:r>
      <w:r w:rsidRPr="00F77AB9">
        <w:rPr>
          <w:b/>
        </w:rPr>
        <w:t xml:space="preserve">личностных универсальных учебных действий </w:t>
      </w:r>
      <w:r>
        <w:t xml:space="preserve">будут сформированы внутренняя позиция школьника,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</w:t>
      </w:r>
      <w:proofErr w:type="spellStart"/>
      <w:r>
        <w:t>децентрации</w:t>
      </w:r>
      <w:proofErr w:type="spellEnd"/>
      <w:r>
        <w:t>.</w:t>
      </w:r>
    </w:p>
    <w:p w:rsidR="00F77AB9" w:rsidRDefault="00F77AB9" w:rsidP="00F77AB9">
      <w:pPr>
        <w:pStyle w:val="a8"/>
        <w:ind w:left="927"/>
        <w:jc w:val="both"/>
      </w:pPr>
    </w:p>
    <w:p w:rsidR="00F77AB9" w:rsidRDefault="00F77AB9" w:rsidP="00F77AB9">
      <w:pPr>
        <w:ind w:firstLine="567"/>
        <w:jc w:val="both"/>
      </w:pPr>
      <w:proofErr w:type="spellStart"/>
      <w:r w:rsidRPr="00F77AB9">
        <w:rPr>
          <w:b/>
        </w:rPr>
        <w:t>Метапредметным</w:t>
      </w:r>
      <w:proofErr w:type="spellEnd"/>
      <w:r w:rsidRPr="00F77AB9">
        <w:rPr>
          <w:b/>
        </w:rPr>
        <w:t xml:space="preserve"> результатом </w:t>
      </w:r>
      <w:r>
        <w:t>изучения курса во 2 классе является формирование следующих универсальных учебных действий:</w:t>
      </w:r>
    </w:p>
    <w:p w:rsidR="00F77AB9" w:rsidRDefault="00F77AB9" w:rsidP="00F77AB9">
      <w:pPr>
        <w:ind w:firstLine="708"/>
        <w:jc w:val="both"/>
      </w:pPr>
      <w:r>
        <w:t xml:space="preserve">В сфере </w:t>
      </w:r>
      <w:r w:rsidRPr="00F77AB9">
        <w:rPr>
          <w:b/>
        </w:rPr>
        <w:t xml:space="preserve">регулятивных универсальных учебных действий </w:t>
      </w:r>
      <w:r w:rsidRPr="00BA3626">
        <w:t xml:space="preserve">учащиеся овладеют всеми типами </w:t>
      </w:r>
      <w:r>
        <w:t xml:space="preserve">учебных действий, включая способность принимать и сохранять учебную цель и задачу, планировать её реализацию, контролировать и оценивать свои действия, вносить соответствующие коррективы в их выполнение. </w:t>
      </w:r>
    </w:p>
    <w:p w:rsidR="00F77AB9" w:rsidRDefault="00F77AB9" w:rsidP="00F77AB9">
      <w:pPr>
        <w:pStyle w:val="a8"/>
        <w:ind w:left="927"/>
        <w:jc w:val="both"/>
      </w:pPr>
    </w:p>
    <w:p w:rsidR="00F77AB9" w:rsidRDefault="00F77AB9" w:rsidP="00F77AB9">
      <w:pPr>
        <w:ind w:firstLine="708"/>
        <w:jc w:val="both"/>
      </w:pPr>
      <w:r>
        <w:t xml:space="preserve">В сфере </w:t>
      </w:r>
      <w:r w:rsidRPr="00F77AB9">
        <w:rPr>
          <w:b/>
        </w:rPr>
        <w:t>познавательных универсальных учебных действий</w:t>
      </w:r>
      <w:r>
        <w:t xml:space="preserve">  учащиеся научатся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приемы решения задач.</w:t>
      </w:r>
    </w:p>
    <w:p w:rsidR="00F77AB9" w:rsidRDefault="00F77AB9" w:rsidP="00F77AB9">
      <w:pPr>
        <w:pStyle w:val="a8"/>
        <w:ind w:left="927"/>
        <w:jc w:val="both"/>
      </w:pPr>
    </w:p>
    <w:p w:rsidR="00F77AB9" w:rsidRPr="00F217E0" w:rsidRDefault="00F77AB9" w:rsidP="00F77AB9">
      <w:pPr>
        <w:ind w:firstLine="360"/>
        <w:jc w:val="both"/>
      </w:pPr>
      <w:r>
        <w:t xml:space="preserve">В сфере </w:t>
      </w:r>
      <w:r w:rsidRPr="00F77AB9">
        <w:rPr>
          <w:b/>
        </w:rPr>
        <w:t xml:space="preserve">коммуникативных универсальных учебных действий </w:t>
      </w:r>
      <w:r>
        <w:t>учащиеся приобретут умение учитывать позицию собеседника,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F77AB9" w:rsidRPr="00BA3626" w:rsidRDefault="00F77AB9" w:rsidP="00F77AB9">
      <w:pPr>
        <w:pStyle w:val="a8"/>
        <w:ind w:left="927"/>
      </w:pPr>
    </w:p>
    <w:p w:rsidR="00F77AB9" w:rsidRPr="00B439F7" w:rsidRDefault="00B439F7" w:rsidP="00F77AB9">
      <w:pPr>
        <w:pStyle w:val="a7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</w:rPr>
      </w:pPr>
      <w:r w:rsidRPr="00B439F7">
        <w:rPr>
          <w:rFonts w:ascii="Times New Roman" w:hAnsi="Times New Roman"/>
          <w:b/>
          <w:sz w:val="28"/>
          <w:szCs w:val="28"/>
        </w:rPr>
        <w:t>Содержание курса внеурочной деятельности</w:t>
      </w:r>
    </w:p>
    <w:p w:rsidR="00682560" w:rsidRDefault="00682560" w:rsidP="009F3015">
      <w:pPr>
        <w:jc w:val="center"/>
        <w:rPr>
          <w:b/>
        </w:rPr>
      </w:pPr>
    </w:p>
    <w:p w:rsidR="00B439F7" w:rsidRDefault="00B439F7" w:rsidP="00B439F7">
      <w:pPr>
        <w:ind w:firstLine="567"/>
        <w:jc w:val="both"/>
        <w:rPr>
          <w:b/>
        </w:rPr>
      </w:pPr>
      <w:r>
        <w:rPr>
          <w:b/>
        </w:rPr>
        <w:t>Формы организации образовательного процесса:</w:t>
      </w:r>
    </w:p>
    <w:p w:rsidR="00B439F7" w:rsidRDefault="00B439F7" w:rsidP="00B439F7">
      <w:pPr>
        <w:jc w:val="both"/>
      </w:pPr>
      <w:r w:rsidRPr="00784DBB">
        <w:t>Занятия рассчитаны на коллективную, групповую и индивидуальную работу. Они построены таким образом, что один вид деятельности сменяется другим. Это позволяет сделать работу детей динамичной, насыщенной и менее утомительной</w:t>
      </w:r>
    </w:p>
    <w:p w:rsidR="00B439F7" w:rsidRDefault="00B439F7" w:rsidP="00E264A8">
      <w:pPr>
        <w:ind w:firstLine="708"/>
        <w:jc w:val="both"/>
        <w:rPr>
          <w:b/>
        </w:rPr>
      </w:pPr>
      <w:r>
        <w:rPr>
          <w:b/>
        </w:rPr>
        <w:t>Методы:</w:t>
      </w:r>
    </w:p>
    <w:p w:rsidR="00B439F7" w:rsidRDefault="00B439F7" w:rsidP="00B439F7">
      <w:pPr>
        <w:jc w:val="both"/>
      </w:pPr>
      <w:r>
        <w:rPr>
          <w:b/>
          <w:i/>
        </w:rPr>
        <w:t>Проблемного обучения</w:t>
      </w:r>
      <w:r>
        <w:t xml:space="preserve"> (проблемное изложение, частично-поисковые или эвристические, исследовательские)</w:t>
      </w:r>
    </w:p>
    <w:p w:rsidR="00B439F7" w:rsidRDefault="00B439F7" w:rsidP="00B439F7">
      <w:pPr>
        <w:jc w:val="both"/>
      </w:pPr>
      <w:r>
        <w:rPr>
          <w:b/>
          <w:i/>
        </w:rPr>
        <w:t>Организации учебно-познавательной деятельности</w:t>
      </w:r>
      <w:r>
        <w:t xml:space="preserve"> (словесные, наглядные, практические; аналитические, синтетические, аналитико-синтетические, индуктивные, дедуктивные; репродуктивные, проблемно-поисковые; самостоятельной работы и работы по руководством).</w:t>
      </w:r>
    </w:p>
    <w:p w:rsidR="00B439F7" w:rsidRDefault="00B439F7" w:rsidP="00B439F7">
      <w:pPr>
        <w:jc w:val="both"/>
      </w:pPr>
      <w:r>
        <w:rPr>
          <w:b/>
          <w:i/>
        </w:rPr>
        <w:t>Стимулирования и мотивации</w:t>
      </w:r>
      <w:r>
        <w:t xml:space="preserve"> (стимулирования к учению: познавательные игры, учебные дискуссии, создание эмоционально-нравственных ситуаций; стимулирования долга и ответственности: убеждения, предъявление требований, поощрения, наказания).</w:t>
      </w:r>
    </w:p>
    <w:p w:rsidR="00B439F7" w:rsidRDefault="00B439F7" w:rsidP="00B439F7">
      <w:pPr>
        <w:jc w:val="both"/>
      </w:pPr>
      <w:r>
        <w:rPr>
          <w:b/>
          <w:i/>
        </w:rPr>
        <w:t>Контроля и самоконтроля</w:t>
      </w:r>
      <w:r>
        <w:t xml:space="preserve"> (индивидуальный опрос, фронтальный опрос,  устная проверка знаний, контрольные письменные работы, письменный самоконтроль).</w:t>
      </w:r>
    </w:p>
    <w:p w:rsidR="00B439F7" w:rsidRDefault="00B439F7" w:rsidP="00B439F7">
      <w:pPr>
        <w:jc w:val="both"/>
      </w:pPr>
      <w:r>
        <w:rPr>
          <w:b/>
          <w:i/>
        </w:rPr>
        <w:t>Самостоятельной познавательной деятельности</w:t>
      </w:r>
      <w:r>
        <w:rPr>
          <w:i/>
        </w:rPr>
        <w:t xml:space="preserve"> (</w:t>
      </w:r>
      <w:r>
        <w:t>подготовка учащихся к восприятию нового материала, усвоение учащимися новых знаний, закрепление и совершенствование усвоенных знаний и умений, выработка и совершенствование навыков; наблюдение, работа с книгой; работа по заданному образцу, по правилу или системе правил, конструктивные, требующие творческого подхода).</w:t>
      </w:r>
    </w:p>
    <w:p w:rsidR="00B439F7" w:rsidRDefault="00B439F7" w:rsidP="00B439F7">
      <w:pPr>
        <w:ind w:left="360"/>
        <w:jc w:val="both"/>
      </w:pPr>
    </w:p>
    <w:p w:rsidR="00B439F7" w:rsidRDefault="00B439F7" w:rsidP="00B439F7">
      <w:pPr>
        <w:ind w:firstLine="708"/>
        <w:jc w:val="both"/>
        <w:rPr>
          <w:b/>
        </w:rPr>
      </w:pPr>
      <w:r>
        <w:rPr>
          <w:b/>
        </w:rPr>
        <w:t>Технологии обучения:</w:t>
      </w:r>
    </w:p>
    <w:p w:rsidR="00B439F7" w:rsidRDefault="00B439F7" w:rsidP="00B439F7">
      <w:pPr>
        <w:jc w:val="both"/>
      </w:pPr>
      <w:r>
        <w:t>Личностно ориентированного образования</w:t>
      </w:r>
    </w:p>
    <w:p w:rsidR="00B439F7" w:rsidRDefault="00B439F7" w:rsidP="00B439F7">
      <w:pPr>
        <w:jc w:val="both"/>
      </w:pPr>
      <w:r>
        <w:t>Игровые</w:t>
      </w:r>
    </w:p>
    <w:p w:rsidR="00B439F7" w:rsidRDefault="00B439F7" w:rsidP="00B439F7">
      <w:pPr>
        <w:jc w:val="both"/>
      </w:pPr>
      <w:r>
        <w:t>Информационные</w:t>
      </w:r>
    </w:p>
    <w:p w:rsidR="00B439F7" w:rsidRDefault="00B439F7" w:rsidP="00B439F7">
      <w:pPr>
        <w:jc w:val="both"/>
      </w:pPr>
      <w:proofErr w:type="spellStart"/>
      <w:r>
        <w:t>Деятельностного</w:t>
      </w:r>
      <w:proofErr w:type="spellEnd"/>
      <w:r>
        <w:t xml:space="preserve"> метода  </w:t>
      </w:r>
    </w:p>
    <w:p w:rsidR="00B439F7" w:rsidRDefault="00B439F7" w:rsidP="00B439F7">
      <w:pPr>
        <w:jc w:val="both"/>
      </w:pPr>
      <w:r>
        <w:t xml:space="preserve"> Развитие </w:t>
      </w:r>
      <w:proofErr w:type="spellStart"/>
      <w:r>
        <w:t>общеучебных</w:t>
      </w:r>
      <w:proofErr w:type="spellEnd"/>
      <w:r>
        <w:t xml:space="preserve"> умений</w:t>
      </w:r>
    </w:p>
    <w:p w:rsidR="00B439F7" w:rsidRDefault="00B439F7" w:rsidP="00B439F7">
      <w:pPr>
        <w:jc w:val="both"/>
      </w:pPr>
    </w:p>
    <w:p w:rsidR="00B439F7" w:rsidRDefault="00B439F7" w:rsidP="00B439F7">
      <w:pPr>
        <w:shd w:val="clear" w:color="auto" w:fill="FFFFFF"/>
        <w:jc w:val="both"/>
        <w:rPr>
          <w:spacing w:val="-1"/>
        </w:rPr>
      </w:pPr>
      <w:r>
        <w:rPr>
          <w:b/>
          <w:spacing w:val="-1"/>
        </w:rPr>
        <w:t xml:space="preserve">При осуществлении контроля знаний и умений учащихся используются: </w:t>
      </w:r>
    </w:p>
    <w:p w:rsidR="00B439F7" w:rsidRDefault="00B439F7" w:rsidP="00B439F7">
      <w:pPr>
        <w:pStyle w:val="a8"/>
        <w:numPr>
          <w:ilvl w:val="0"/>
          <w:numId w:val="28"/>
        </w:numPr>
        <w:shd w:val="clear" w:color="auto" w:fill="FFFFFF"/>
        <w:jc w:val="both"/>
        <w:rPr>
          <w:spacing w:val="-1"/>
        </w:rPr>
      </w:pPr>
      <w:r>
        <w:rPr>
          <w:spacing w:val="-1"/>
        </w:rPr>
        <w:t xml:space="preserve">Доклад – устное или письменное сообщение с целью познакомить слушателей (читателей) с определённой темой (проблемой). В докладе могут быть представлены </w:t>
      </w:r>
      <w:r>
        <w:rPr>
          <w:spacing w:val="-1"/>
        </w:rPr>
        <w:lastRenderedPageBreak/>
        <w:t>соображения автора, которые в данном случае не требуют научной проверки или доказательств.</w:t>
      </w:r>
    </w:p>
    <w:p w:rsidR="00B439F7" w:rsidRDefault="00B439F7" w:rsidP="00B439F7">
      <w:pPr>
        <w:pStyle w:val="a8"/>
        <w:numPr>
          <w:ilvl w:val="0"/>
          <w:numId w:val="28"/>
        </w:numPr>
        <w:shd w:val="clear" w:color="auto" w:fill="FFFFFF"/>
        <w:jc w:val="both"/>
        <w:rPr>
          <w:spacing w:val="-1"/>
        </w:rPr>
      </w:pPr>
      <w:r>
        <w:rPr>
          <w:spacing w:val="-1"/>
        </w:rPr>
        <w:t>Реферат – доклад на определённую тему, основанный на обзоре различных источников информации. В реферате могут быть изложены различные точки зрения по данному вопросу.</w:t>
      </w:r>
    </w:p>
    <w:p w:rsidR="00B439F7" w:rsidRDefault="00B439F7" w:rsidP="00B439F7">
      <w:pPr>
        <w:pStyle w:val="a8"/>
        <w:numPr>
          <w:ilvl w:val="0"/>
          <w:numId w:val="28"/>
        </w:numPr>
        <w:shd w:val="clear" w:color="auto" w:fill="FFFFFF"/>
        <w:jc w:val="both"/>
        <w:rPr>
          <w:spacing w:val="-1"/>
        </w:rPr>
      </w:pPr>
      <w:r>
        <w:rPr>
          <w:spacing w:val="-1"/>
        </w:rPr>
        <w:t>Исследование (исследовательская работа) – изучение чего-либо с целью решения определённой задачи и получения какого-либо результата.</w:t>
      </w:r>
    </w:p>
    <w:p w:rsidR="00B439F7" w:rsidRPr="007E5D5C" w:rsidRDefault="00B439F7" w:rsidP="00B439F7">
      <w:pPr>
        <w:pStyle w:val="a8"/>
        <w:numPr>
          <w:ilvl w:val="0"/>
          <w:numId w:val="28"/>
        </w:numPr>
        <w:shd w:val="clear" w:color="auto" w:fill="FFFFFF"/>
        <w:jc w:val="both"/>
        <w:rPr>
          <w:spacing w:val="-1"/>
        </w:rPr>
      </w:pPr>
      <w:r>
        <w:rPr>
          <w:spacing w:val="-1"/>
        </w:rPr>
        <w:t xml:space="preserve">Проект – это «продукт», созданный как результат проектной деятельности; разработанный план решения проектных задач с представлением его реализации, описанием исследований, изложением выводов и рекомендаций. </w:t>
      </w:r>
    </w:p>
    <w:p w:rsidR="00B439F7" w:rsidRDefault="00B439F7" w:rsidP="00B439F7">
      <w:pPr>
        <w:shd w:val="clear" w:color="auto" w:fill="FFFFFF"/>
        <w:ind w:left="709"/>
        <w:jc w:val="both"/>
        <w:rPr>
          <w:b/>
        </w:rPr>
      </w:pPr>
    </w:p>
    <w:p w:rsidR="009F3015" w:rsidRPr="00E264A8" w:rsidRDefault="00E264A8" w:rsidP="00E264A8">
      <w:pPr>
        <w:pStyle w:val="a8"/>
        <w:numPr>
          <w:ilvl w:val="0"/>
          <w:numId w:val="38"/>
        </w:numPr>
        <w:tabs>
          <w:tab w:val="left" w:pos="851"/>
        </w:tabs>
        <w:spacing w:after="200" w:line="320" w:lineRule="exact"/>
        <w:jc w:val="center"/>
        <w:rPr>
          <w:rFonts w:cs="Times New Roman"/>
          <w:b/>
          <w:sz w:val="28"/>
          <w:szCs w:val="28"/>
        </w:rPr>
      </w:pPr>
      <w:r w:rsidRPr="00E264A8">
        <w:rPr>
          <w:rFonts w:cs="Times New Roman"/>
          <w:b/>
          <w:sz w:val="28"/>
          <w:szCs w:val="28"/>
        </w:rPr>
        <w:t>Те</w:t>
      </w:r>
      <w:r w:rsidR="00F77AB9" w:rsidRPr="00E264A8">
        <w:rPr>
          <w:rFonts w:cs="Times New Roman"/>
          <w:b/>
          <w:sz w:val="28"/>
          <w:szCs w:val="28"/>
        </w:rPr>
        <w:t>матическое планирование</w:t>
      </w:r>
    </w:p>
    <w:p w:rsidR="009F3015" w:rsidRDefault="009F3015" w:rsidP="009F3015">
      <w:pPr>
        <w:ind w:left="360"/>
        <w:rPr>
          <w:sz w:val="20"/>
          <w:szCs w:val="20"/>
        </w:rPr>
      </w:pPr>
    </w:p>
    <w:tbl>
      <w:tblPr>
        <w:tblW w:w="9735" w:type="dxa"/>
        <w:jc w:val="center"/>
        <w:tblCellSpacing w:w="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5"/>
        <w:gridCol w:w="604"/>
        <w:gridCol w:w="2890"/>
        <w:gridCol w:w="897"/>
        <w:gridCol w:w="4299"/>
      </w:tblGrid>
      <w:tr w:rsidR="00E264A8" w:rsidTr="00E264A8">
        <w:trPr>
          <w:trHeight w:val="734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4A8" w:rsidRPr="00E264A8" w:rsidRDefault="00E264A8" w:rsidP="00E264A8">
            <w:pPr>
              <w:rPr>
                <w:lang w:eastAsia="en-US"/>
              </w:rPr>
            </w:pPr>
            <w:r w:rsidRPr="00E264A8">
              <w:rPr>
                <w:lang w:eastAsia="en-US"/>
              </w:rPr>
              <w:t>№</w:t>
            </w:r>
          </w:p>
          <w:p w:rsidR="00E264A8" w:rsidRPr="00E264A8" w:rsidRDefault="00E264A8" w:rsidP="00E264A8">
            <w:pPr>
              <w:rPr>
                <w:lang w:eastAsia="en-US"/>
              </w:rPr>
            </w:pPr>
            <w:r w:rsidRPr="00E264A8">
              <w:rPr>
                <w:lang w:eastAsia="en-US"/>
              </w:rPr>
              <w:t>занятия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Pr="00E264A8" w:rsidRDefault="00E264A8" w:rsidP="00E264A8">
            <w:pPr>
              <w:rPr>
                <w:lang w:eastAsia="en-US"/>
              </w:rPr>
            </w:pPr>
            <w:r w:rsidRPr="00E264A8">
              <w:rPr>
                <w:lang w:eastAsia="en-US"/>
              </w:rPr>
              <w:t>№ п/п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Pr="00E264A8" w:rsidRDefault="00E264A8" w:rsidP="00E264A8">
            <w:pPr>
              <w:rPr>
                <w:lang w:eastAsia="en-US"/>
              </w:rPr>
            </w:pPr>
            <w:r w:rsidRPr="00E264A8">
              <w:rPr>
                <w:lang w:eastAsia="en-US"/>
              </w:rPr>
              <w:t>Тема занятия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Pr="00E264A8" w:rsidRDefault="00E264A8" w:rsidP="00E264A8">
            <w:pPr>
              <w:rPr>
                <w:rFonts w:cs="Times New Roman"/>
              </w:rPr>
            </w:pPr>
            <w:r w:rsidRPr="00E264A8">
              <w:rPr>
                <w:rFonts w:cs="Times New Roman"/>
              </w:rPr>
              <w:t>Всего</w:t>
            </w:r>
          </w:p>
          <w:p w:rsidR="00E264A8" w:rsidRPr="00E264A8" w:rsidRDefault="00E264A8" w:rsidP="00E264A8">
            <w:pPr>
              <w:rPr>
                <w:rFonts w:cs="Times New Roman"/>
              </w:rPr>
            </w:pPr>
            <w:r w:rsidRPr="00E264A8">
              <w:rPr>
                <w:rFonts w:cs="Times New Roman"/>
              </w:rPr>
              <w:t>часов</w:t>
            </w: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Pr="00E264A8" w:rsidRDefault="00E264A8" w:rsidP="00E264A8">
            <w:pPr>
              <w:rPr>
                <w:rFonts w:cs="Times New Roman"/>
              </w:rPr>
            </w:pPr>
            <w:r w:rsidRPr="00E264A8">
              <w:rPr>
                <w:rFonts w:cs="Times New Roman"/>
              </w:rPr>
              <w:t>Форма организации деятельности</w:t>
            </w:r>
          </w:p>
        </w:tc>
      </w:tr>
      <w:tr w:rsidR="00E264A8" w:rsidTr="00E264A8">
        <w:trPr>
          <w:tblCellSpacing w:w="7" w:type="dxa"/>
          <w:jc w:val="center"/>
        </w:trPr>
        <w:tc>
          <w:tcPr>
            <w:tcW w:w="97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Pr="00E264A8" w:rsidRDefault="00E264A8" w:rsidP="00E264A8">
            <w:pPr>
              <w:pStyle w:val="a8"/>
              <w:numPr>
                <w:ilvl w:val="1"/>
                <w:numId w:val="6"/>
              </w:num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264A8">
              <w:rPr>
                <w:b/>
                <w:sz w:val="20"/>
                <w:szCs w:val="20"/>
                <w:lang w:eastAsia="en-US"/>
              </w:rPr>
              <w:t>Наш помощник – язык.</w:t>
            </w:r>
          </w:p>
        </w:tc>
      </w:tr>
      <w:tr w:rsidR="00E264A8" w:rsidTr="00E264A8">
        <w:trPr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Чудо из чудес.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Pr="002110AF" w:rsidRDefault="00E264A8" w:rsidP="00E264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Pr="002110AF" w:rsidRDefault="00E264A8" w:rsidP="00E264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Исследование</w:t>
            </w:r>
          </w:p>
        </w:tc>
      </w:tr>
      <w:tr w:rsidR="00E264A8" w:rsidTr="00E264A8">
        <w:trPr>
          <w:trHeight w:val="239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Язык и речь – одно и то же?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90075B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39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Как возник язык?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90075B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Игра-практикум</w:t>
            </w:r>
          </w:p>
        </w:tc>
      </w:tr>
      <w:tr w:rsidR="00E264A8" w:rsidTr="00E264A8">
        <w:trPr>
          <w:trHeight w:val="239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Какие языки есть на свете?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90075B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39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проекта.</w:t>
            </w:r>
          </w:p>
        </w:tc>
        <w:tc>
          <w:tcPr>
            <w:tcW w:w="8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90075B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Проект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97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Pr="00E264A8" w:rsidRDefault="00E264A8" w:rsidP="00E264A8">
            <w:pPr>
              <w:pStyle w:val="a8"/>
              <w:numPr>
                <w:ilvl w:val="1"/>
                <w:numId w:val="6"/>
              </w:num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264A8">
              <w:rPr>
                <w:b/>
                <w:sz w:val="20"/>
                <w:szCs w:val="20"/>
                <w:lang w:eastAsia="en-US"/>
              </w:rPr>
              <w:t>Мир слова.</w:t>
            </w:r>
          </w:p>
        </w:tc>
      </w:tr>
      <w:tr w:rsidR="00E264A8" w:rsidTr="005C2A6C">
        <w:trPr>
          <w:trHeight w:val="601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чего придуманы словари?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BB72DD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Pr="00621009" w:rsidRDefault="00E264A8" w:rsidP="00E264A8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Архаизмы, неологизмы, омонимы.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BB72DD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Мозговой штурм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Синонимы и антонимы.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BB72DD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 по лексике.</w:t>
            </w:r>
          </w:p>
        </w:tc>
        <w:tc>
          <w:tcPr>
            <w:tcW w:w="8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BB72DD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Проект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Добрые звуки 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Поиграем со звуками.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155798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Pr="00621009" w:rsidRDefault="005C2A6C" w:rsidP="005C2A6C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  <w:lang w:eastAsia="en-US"/>
              </w:rPr>
              <w:t>Игра-практикум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3.2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Транскрипция.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155798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Слабые и сильные позиции звуков.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155798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Тайна фонемы.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155798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14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3.5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Фонемные и нефонемные правила.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155798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3.6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 сцене гласные!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3.7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«Опасные согласные».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Интеллектуальный тренинг, мозговой штурм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3.8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Выходим на главное правило.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3.9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Фонетическая задачка «Колобок»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Игра-практикум</w:t>
            </w:r>
          </w:p>
        </w:tc>
      </w:tr>
      <w:tr w:rsidR="005C2A6C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3.10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Фонетическая задачка «Гуси-лебеди»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5C2A6C">
            <w:pPr>
              <w:jc w:val="center"/>
            </w:pPr>
            <w:r w:rsidRPr="000B2B52">
              <w:rPr>
                <w:sz w:val="20"/>
                <w:szCs w:val="20"/>
                <w:lang w:eastAsia="en-US"/>
              </w:rPr>
              <w:t>Игра-практикум</w:t>
            </w:r>
          </w:p>
        </w:tc>
      </w:tr>
      <w:tr w:rsidR="005C2A6C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Фонетическая задачка «Маша и медведь»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E264A8">
            <w:pPr>
              <w:jc w:val="center"/>
            </w:pPr>
            <w:r w:rsidRPr="00433C85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5C2A6C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Проект</w:t>
            </w:r>
          </w:p>
        </w:tc>
      </w:tr>
      <w:tr w:rsidR="005C2A6C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3.12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Фонетическая задачка «Морозко»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E264A8">
            <w:pPr>
              <w:jc w:val="center"/>
            </w:pPr>
            <w:r w:rsidRPr="006E4180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5C2A6C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Проект</w:t>
            </w:r>
          </w:p>
        </w:tc>
      </w:tr>
      <w:tr w:rsidR="005C2A6C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5C2A6C" w:rsidRDefault="005C2A6C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Фонетическая задачка «Иван-Царевич и серый волк»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E264A8">
            <w:pPr>
              <w:jc w:val="center"/>
            </w:pPr>
            <w:r w:rsidRPr="006E4180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C2A6C" w:rsidRDefault="005C2A6C" w:rsidP="005C2A6C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Проект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проектов по фонетике.</w:t>
            </w:r>
          </w:p>
        </w:tc>
        <w:tc>
          <w:tcPr>
            <w:tcW w:w="8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6E4180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Презентация проектов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Живые буквы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264A8" w:rsidRDefault="00E264A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Кто повелевает буквами?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 w:rsidP="005C2A6C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4.2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Как человек научился писать?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 w:rsidP="00B32845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4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4.3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Пиктография.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264A8" w:rsidRDefault="005C2A6C" w:rsidP="00B32845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 письменности.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Древнерусский алфавит.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t>Разработка проекта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4.6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Самая молодая буква современного русского языка.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Интеллектуальный тренинг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4.7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Творческая мастерская: древнерусские буквы.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t>Проект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Забавный алфавит.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8E70A9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t>Эксперимент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4.9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Каллиграфия.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573F41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rPr>
                <w:sz w:val="20"/>
                <w:szCs w:val="20"/>
                <w:lang w:eastAsia="en-US"/>
              </w:rPr>
              <w:t>Практикум</w:t>
            </w:r>
          </w:p>
        </w:tc>
      </w:tr>
      <w:tr w:rsidR="00E264A8" w:rsidTr="00E264A8">
        <w:trPr>
          <w:trHeight w:val="28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4.10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проектов на графике.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573F41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t>Защита проектов</w:t>
            </w:r>
          </w:p>
        </w:tc>
      </w:tr>
      <w:tr w:rsidR="00E264A8" w:rsidTr="00E264A8">
        <w:trPr>
          <w:trHeight w:val="310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4.11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64A8" w:rsidRDefault="00E264A8" w:rsidP="00E264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Конкурс «Грамотеи».</w:t>
            </w:r>
          </w:p>
        </w:tc>
        <w:tc>
          <w:tcPr>
            <w:tcW w:w="8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E264A8" w:rsidP="00E264A8">
            <w:pPr>
              <w:jc w:val="center"/>
            </w:pPr>
            <w:r w:rsidRPr="00573F41">
              <w:rPr>
                <w:rFonts w:cs="Times New Roman"/>
                <w:bCs/>
              </w:rPr>
              <w:t>1</w:t>
            </w:r>
          </w:p>
        </w:tc>
        <w:tc>
          <w:tcPr>
            <w:tcW w:w="42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A8" w:rsidRDefault="005C2A6C" w:rsidP="00B32845">
            <w:pPr>
              <w:jc w:val="center"/>
            </w:pPr>
            <w:r>
              <w:t>Конкурс</w:t>
            </w:r>
          </w:p>
        </w:tc>
      </w:tr>
      <w:tr w:rsidR="00E264A8" w:rsidTr="00E264A8">
        <w:trPr>
          <w:trHeight w:val="315"/>
          <w:tblCellSpacing w:w="7" w:type="dxa"/>
          <w:jc w:val="center"/>
        </w:trPr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Default="00E26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E264A8" w:rsidRDefault="00E264A8">
            <w:pPr>
              <w:spacing w:line="276" w:lineRule="auto"/>
              <w:jc w:val="right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Итого: 34 часа.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Default="00E264A8">
            <w:pPr>
              <w:spacing w:line="276" w:lineRule="auto"/>
              <w:jc w:val="righ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E264A8" w:rsidRDefault="00E264A8">
            <w:pPr>
              <w:spacing w:line="276" w:lineRule="auto"/>
              <w:jc w:val="right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9F3015" w:rsidRDefault="00C8319F" w:rsidP="009F301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C8319F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130" cy="8412370"/>
            <wp:effectExtent l="0" t="0" r="0" b="0"/>
            <wp:docPr id="2" name="Рисунок 2" descr="C:\Users\Гость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015" w:rsidRDefault="009F3015" w:rsidP="009F301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F3015" w:rsidRDefault="009F3015" w:rsidP="009F301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F3015" w:rsidRDefault="009F3015" w:rsidP="009F3015">
      <w:pPr>
        <w:autoSpaceDE w:val="0"/>
        <w:autoSpaceDN w:val="0"/>
        <w:adjustRightInd w:val="0"/>
        <w:jc w:val="both"/>
        <w:rPr>
          <w:b/>
          <w:bCs/>
        </w:rPr>
      </w:pPr>
    </w:p>
    <w:p w:rsidR="009F3015" w:rsidRDefault="009F3015" w:rsidP="009F3015">
      <w:pPr>
        <w:autoSpaceDE w:val="0"/>
        <w:autoSpaceDN w:val="0"/>
        <w:adjustRightInd w:val="0"/>
        <w:jc w:val="right"/>
      </w:pPr>
    </w:p>
    <w:p w:rsidR="009F3015" w:rsidRPr="00BA3626" w:rsidRDefault="009F3015" w:rsidP="009F3015"/>
    <w:p w:rsidR="009F3015" w:rsidRDefault="009F3015" w:rsidP="00BE1759">
      <w:pPr>
        <w:jc w:val="both"/>
      </w:pPr>
    </w:p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p w:rsidR="00BE1759" w:rsidRDefault="00BE1759" w:rsidP="009F3015"/>
    <w:sectPr w:rsidR="00BE1759" w:rsidSect="0017242C">
      <w:footerReference w:type="default" r:id="rId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D96" w:rsidRDefault="00342D96" w:rsidP="00682560">
      <w:r>
        <w:separator/>
      </w:r>
    </w:p>
  </w:endnote>
  <w:endnote w:type="continuationSeparator" w:id="0">
    <w:p w:rsidR="00342D96" w:rsidRDefault="00342D96" w:rsidP="0068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4688"/>
      <w:docPartObj>
        <w:docPartGallery w:val="Page Numbers (Bottom of Page)"/>
        <w:docPartUnique/>
      </w:docPartObj>
    </w:sdtPr>
    <w:sdtEndPr/>
    <w:sdtContent>
      <w:p w:rsidR="009557E7" w:rsidRDefault="009557E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319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557E7" w:rsidRDefault="009557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D96" w:rsidRDefault="00342D96" w:rsidP="00682560">
      <w:r>
        <w:separator/>
      </w:r>
    </w:p>
  </w:footnote>
  <w:footnote w:type="continuationSeparator" w:id="0">
    <w:p w:rsidR="00342D96" w:rsidRDefault="00342D96" w:rsidP="0068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68C"/>
    <w:multiLevelType w:val="hybridMultilevel"/>
    <w:tmpl w:val="95E64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C5351"/>
    <w:multiLevelType w:val="hybridMultilevel"/>
    <w:tmpl w:val="1EB21D7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C01D6B"/>
    <w:multiLevelType w:val="hybridMultilevel"/>
    <w:tmpl w:val="E410C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979B0"/>
    <w:multiLevelType w:val="hybridMultilevel"/>
    <w:tmpl w:val="6E063D4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F6266EE"/>
    <w:multiLevelType w:val="hybridMultilevel"/>
    <w:tmpl w:val="F1A270E6"/>
    <w:lvl w:ilvl="0" w:tplc="D55A7AAC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C00EE"/>
    <w:multiLevelType w:val="multilevel"/>
    <w:tmpl w:val="CD606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b/>
      </w:rPr>
    </w:lvl>
  </w:abstractNum>
  <w:abstractNum w:abstractNumId="6">
    <w:nsid w:val="1F56619A"/>
    <w:multiLevelType w:val="multilevel"/>
    <w:tmpl w:val="CD606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b/>
      </w:rPr>
    </w:lvl>
  </w:abstractNum>
  <w:abstractNum w:abstractNumId="7">
    <w:nsid w:val="1F6231DB"/>
    <w:multiLevelType w:val="hybridMultilevel"/>
    <w:tmpl w:val="3C4A587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0EB7C62"/>
    <w:multiLevelType w:val="hybridMultilevel"/>
    <w:tmpl w:val="271496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3A7840"/>
    <w:multiLevelType w:val="hybridMultilevel"/>
    <w:tmpl w:val="D6925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FF71A7"/>
    <w:multiLevelType w:val="hybridMultilevel"/>
    <w:tmpl w:val="70889F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F6054B"/>
    <w:multiLevelType w:val="hybridMultilevel"/>
    <w:tmpl w:val="93E6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9F622D"/>
    <w:multiLevelType w:val="hybridMultilevel"/>
    <w:tmpl w:val="45CC2E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52CC5"/>
    <w:multiLevelType w:val="hybridMultilevel"/>
    <w:tmpl w:val="B1D61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1D7AC9"/>
    <w:multiLevelType w:val="hybridMultilevel"/>
    <w:tmpl w:val="AAB2E09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4905570"/>
    <w:multiLevelType w:val="hybridMultilevel"/>
    <w:tmpl w:val="F4C27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5C101C"/>
    <w:multiLevelType w:val="hybridMultilevel"/>
    <w:tmpl w:val="AB045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BC2E77"/>
    <w:multiLevelType w:val="hybridMultilevel"/>
    <w:tmpl w:val="82DA7D5C"/>
    <w:lvl w:ilvl="0" w:tplc="D55A7AAC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27408B"/>
    <w:multiLevelType w:val="hybridMultilevel"/>
    <w:tmpl w:val="AE8EFE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CA11EFB"/>
    <w:multiLevelType w:val="hybridMultilevel"/>
    <w:tmpl w:val="5478EB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ED41115"/>
    <w:multiLevelType w:val="hybridMultilevel"/>
    <w:tmpl w:val="0FAA5CD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F715FF"/>
    <w:multiLevelType w:val="hybridMultilevel"/>
    <w:tmpl w:val="8D80DC64"/>
    <w:lvl w:ilvl="0" w:tplc="DC0A057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5690979"/>
    <w:multiLevelType w:val="multilevel"/>
    <w:tmpl w:val="CD606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b/>
      </w:rPr>
    </w:lvl>
  </w:abstractNum>
  <w:abstractNum w:abstractNumId="23">
    <w:nsid w:val="79534718"/>
    <w:multiLevelType w:val="hybridMultilevel"/>
    <w:tmpl w:val="4C6AF5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B5E2D"/>
    <w:multiLevelType w:val="hybridMultilevel"/>
    <w:tmpl w:val="C23AA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3"/>
  </w:num>
  <w:num w:numId="29">
    <w:abstractNumId w:val="19"/>
  </w:num>
  <w:num w:numId="30">
    <w:abstractNumId w:val="22"/>
  </w:num>
  <w:num w:numId="31">
    <w:abstractNumId w:val="5"/>
  </w:num>
  <w:num w:numId="32">
    <w:abstractNumId w:val="14"/>
  </w:num>
  <w:num w:numId="33">
    <w:abstractNumId w:val="3"/>
  </w:num>
  <w:num w:numId="34">
    <w:abstractNumId w:val="18"/>
  </w:num>
  <w:num w:numId="35">
    <w:abstractNumId w:val="1"/>
  </w:num>
  <w:num w:numId="36">
    <w:abstractNumId w:val="7"/>
  </w:num>
  <w:num w:numId="37">
    <w:abstractNumId w:val="0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015"/>
    <w:rsid w:val="000250CC"/>
    <w:rsid w:val="0004105C"/>
    <w:rsid w:val="00132ACA"/>
    <w:rsid w:val="0017242C"/>
    <w:rsid w:val="001D6E7C"/>
    <w:rsid w:val="001E37DE"/>
    <w:rsid w:val="001E793B"/>
    <w:rsid w:val="002110AF"/>
    <w:rsid w:val="00264CAA"/>
    <w:rsid w:val="002B6CC8"/>
    <w:rsid w:val="002E6326"/>
    <w:rsid w:val="003062AD"/>
    <w:rsid w:val="00327A95"/>
    <w:rsid w:val="00330234"/>
    <w:rsid w:val="00333AE9"/>
    <w:rsid w:val="00342D96"/>
    <w:rsid w:val="00362C9F"/>
    <w:rsid w:val="0039205E"/>
    <w:rsid w:val="0041582B"/>
    <w:rsid w:val="004A6E92"/>
    <w:rsid w:val="004A71F1"/>
    <w:rsid w:val="004E650D"/>
    <w:rsid w:val="00500582"/>
    <w:rsid w:val="00511E09"/>
    <w:rsid w:val="005C2A6C"/>
    <w:rsid w:val="005F72BC"/>
    <w:rsid w:val="00621009"/>
    <w:rsid w:val="0067065C"/>
    <w:rsid w:val="00682560"/>
    <w:rsid w:val="00686BBD"/>
    <w:rsid w:val="00700356"/>
    <w:rsid w:val="0070256D"/>
    <w:rsid w:val="0079513B"/>
    <w:rsid w:val="007E5D5C"/>
    <w:rsid w:val="007F3ED9"/>
    <w:rsid w:val="00802261"/>
    <w:rsid w:val="00803CA3"/>
    <w:rsid w:val="008B6591"/>
    <w:rsid w:val="008E2DD5"/>
    <w:rsid w:val="008F5F9C"/>
    <w:rsid w:val="009003D4"/>
    <w:rsid w:val="00907B63"/>
    <w:rsid w:val="009557E7"/>
    <w:rsid w:val="009905C0"/>
    <w:rsid w:val="009919ED"/>
    <w:rsid w:val="009C1F56"/>
    <w:rsid w:val="009D0902"/>
    <w:rsid w:val="009F3015"/>
    <w:rsid w:val="00A430CA"/>
    <w:rsid w:val="00AA4802"/>
    <w:rsid w:val="00B322BB"/>
    <w:rsid w:val="00B32845"/>
    <w:rsid w:val="00B439F7"/>
    <w:rsid w:val="00B632BA"/>
    <w:rsid w:val="00B72C89"/>
    <w:rsid w:val="00B96C56"/>
    <w:rsid w:val="00BA3626"/>
    <w:rsid w:val="00BB4720"/>
    <w:rsid w:val="00BC5CB7"/>
    <w:rsid w:val="00BE1759"/>
    <w:rsid w:val="00BE6502"/>
    <w:rsid w:val="00C10939"/>
    <w:rsid w:val="00C5792A"/>
    <w:rsid w:val="00C8319F"/>
    <w:rsid w:val="00CA76EB"/>
    <w:rsid w:val="00CB6DC8"/>
    <w:rsid w:val="00D331FC"/>
    <w:rsid w:val="00DC7514"/>
    <w:rsid w:val="00DD31A8"/>
    <w:rsid w:val="00E25E2C"/>
    <w:rsid w:val="00E264A8"/>
    <w:rsid w:val="00E75595"/>
    <w:rsid w:val="00E81ECA"/>
    <w:rsid w:val="00EF4000"/>
    <w:rsid w:val="00EF623C"/>
    <w:rsid w:val="00F1000B"/>
    <w:rsid w:val="00F217E0"/>
    <w:rsid w:val="00F45C60"/>
    <w:rsid w:val="00F77AB9"/>
    <w:rsid w:val="00F825C1"/>
    <w:rsid w:val="00FD7C18"/>
    <w:rsid w:val="00FE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A0C04-6697-4D2F-B4D9-92EB1B65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015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sd-Dev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F3015"/>
    <w:pPr>
      <w:tabs>
        <w:tab w:val="center" w:pos="4677"/>
        <w:tab w:val="right" w:pos="9355"/>
      </w:tabs>
    </w:pPr>
    <w:rPr>
      <w:szCs w:val="21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F3015"/>
    <w:rPr>
      <w:rFonts w:ascii="Times New Roman" w:eastAsia="Times New Roman" w:hAnsi="Times New Roman" w:cs="Mangal"/>
      <w:sz w:val="24"/>
      <w:szCs w:val="21"/>
      <w:lang w:eastAsia="ru-RU" w:bidi="sd-Deva-IN"/>
    </w:rPr>
  </w:style>
  <w:style w:type="paragraph" w:styleId="a5">
    <w:name w:val="footer"/>
    <w:basedOn w:val="a"/>
    <w:link w:val="a6"/>
    <w:uiPriority w:val="99"/>
    <w:unhideWhenUsed/>
    <w:rsid w:val="009F3015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Нижний колонтитул Знак"/>
    <w:basedOn w:val="a0"/>
    <w:link w:val="a5"/>
    <w:uiPriority w:val="99"/>
    <w:rsid w:val="009F3015"/>
    <w:rPr>
      <w:rFonts w:ascii="Times New Roman" w:eastAsia="Times New Roman" w:hAnsi="Times New Roman" w:cs="Mangal"/>
      <w:sz w:val="24"/>
      <w:szCs w:val="21"/>
      <w:lang w:eastAsia="ru-RU" w:bidi="sd-Deva-IN"/>
    </w:rPr>
  </w:style>
  <w:style w:type="paragraph" w:styleId="a7">
    <w:name w:val="No Spacing"/>
    <w:qFormat/>
    <w:rsid w:val="009F30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9F3015"/>
    <w:pPr>
      <w:ind w:left="720"/>
      <w:contextualSpacing/>
    </w:pPr>
    <w:rPr>
      <w:szCs w:val="21"/>
    </w:rPr>
  </w:style>
  <w:style w:type="paragraph" w:customStyle="1" w:styleId="u-2-msonormal">
    <w:name w:val="u-2-msonormal"/>
    <w:basedOn w:val="a"/>
    <w:rsid w:val="009F3015"/>
    <w:pPr>
      <w:spacing w:before="100" w:beforeAutospacing="1" w:after="100" w:afterAutospacing="1"/>
    </w:pPr>
    <w:rPr>
      <w:rFonts w:cs="Times New Roman"/>
      <w:lang w:bidi="ar-SA"/>
    </w:rPr>
  </w:style>
  <w:style w:type="table" w:styleId="a9">
    <w:name w:val="Table Grid"/>
    <w:basedOn w:val="a1"/>
    <w:rsid w:val="009F3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1724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7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22</cp:revision>
  <dcterms:created xsi:type="dcterms:W3CDTF">2015-06-30T07:08:00Z</dcterms:created>
  <dcterms:modified xsi:type="dcterms:W3CDTF">2018-01-19T06:27:00Z</dcterms:modified>
</cp:coreProperties>
</file>